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3560" w14:textId="77777777" w:rsidR="005D6BA7" w:rsidRDefault="005D6BA7" w:rsidP="001B55CF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</w:p>
    <w:p w14:paraId="1AFFDBE7" w14:textId="33727B42" w:rsidR="005C6393" w:rsidRPr="005D6BA7" w:rsidRDefault="005C6393" w:rsidP="001B55CF">
      <w:pPr>
        <w:jc w:val="center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lang w:val="de-CH"/>
        </w:rPr>
      </w:pPr>
      <w:r w:rsidRPr="005D6BA7"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lang w:val="de-CH"/>
        </w:rPr>
        <w:t>Fit für die Höhere Fachprü</w:t>
      </w:r>
      <w:r w:rsidR="005D6BA7"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lang w:val="de-CH"/>
        </w:rPr>
        <w:t>f</w:t>
      </w:r>
      <w:r w:rsidRPr="005D6BA7"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lang w:val="de-CH"/>
        </w:rPr>
        <w:t>ung Kunsttherapie</w:t>
      </w:r>
    </w:p>
    <w:p w14:paraId="01A4692C" w14:textId="77777777" w:rsidR="005C6393" w:rsidRPr="005D6BA7" w:rsidRDefault="005C6393" w:rsidP="001B55CF">
      <w:pPr>
        <w:jc w:val="center"/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</w:p>
    <w:p w14:paraId="481F662F" w14:textId="08EF7CB1" w:rsidR="00CF2892" w:rsidRPr="005D6BA7" w:rsidRDefault="009576EA" w:rsidP="00DD0348">
      <w:pPr>
        <w:jc w:val="center"/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>HFP-Vorbereitungs-</w:t>
      </w:r>
      <w:r w:rsidR="00412AD0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>Wochenend-Kursa</w:t>
      </w: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ngebot </w:t>
      </w:r>
      <w:r w:rsidR="00CF2892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für alle Fachrichtungen </w:t>
      </w: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ab </w:t>
      </w:r>
      <w:r w:rsidR="00412AD0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>Sommer 26</w:t>
      </w:r>
      <w:r w:rsidR="002F581F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 – Sommer 2</w:t>
      </w:r>
      <w:r w:rsidR="00412AD0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>7</w:t>
      </w:r>
    </w:p>
    <w:p w14:paraId="7F4662BA" w14:textId="2703762A" w:rsidR="00512550" w:rsidRPr="005D6BA7" w:rsidRDefault="001F33EF" w:rsidP="001B55CF">
      <w:pPr>
        <w:jc w:val="center"/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inklusive </w:t>
      </w:r>
      <w:r w:rsidR="00484BC1"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>20 Stunden Supervision mit Fallarbeit</w:t>
      </w:r>
    </w:p>
    <w:p w14:paraId="3D43444D" w14:textId="7BC60C44" w:rsidR="00512550" w:rsidRPr="005D6BA7" w:rsidRDefault="00512550" w:rsidP="00512550">
      <w:pPr>
        <w:jc w:val="center"/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inklusive 2 x Einzeln-Online-Coaching à 1.5h </w:t>
      </w:r>
    </w:p>
    <w:p w14:paraId="63309D41" w14:textId="77777777" w:rsidR="002F581F" w:rsidRPr="005D6BA7" w:rsidRDefault="002F581F" w:rsidP="00512550">
      <w:pPr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</w:p>
    <w:p w14:paraId="582C2AE1" w14:textId="209B4666" w:rsidR="00BA0084" w:rsidRPr="005D6BA7" w:rsidRDefault="005A79F7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Deine </w:t>
      </w:r>
      <w:r w:rsidR="002F581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Investition: </w:t>
      </w:r>
      <w:r w:rsidR="008311F8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für </w:t>
      </w:r>
      <w:r w:rsidR="00AB028F" w:rsidRPr="005D6BA7">
        <w:rPr>
          <w:rFonts w:asciiTheme="majorHAnsi" w:hAnsiTheme="majorHAnsi" w:cstheme="majorHAnsi"/>
          <w:color w:val="4472C4" w:themeColor="accent1"/>
          <w:lang w:val="de-CH"/>
        </w:rPr>
        <w:t>14</w:t>
      </w:r>
      <w:r w:rsidR="008311F8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Kurstage </w:t>
      </w:r>
      <w:r w:rsidR="00AB028F" w:rsidRPr="005D6BA7">
        <w:rPr>
          <w:rFonts w:asciiTheme="majorHAnsi" w:hAnsiTheme="majorHAnsi" w:cstheme="majorHAnsi"/>
          <w:color w:val="4472C4" w:themeColor="accent1"/>
          <w:lang w:val="de-CH"/>
        </w:rPr>
        <w:t>12</w:t>
      </w:r>
      <w:r w:rsidR="005D6BA7">
        <w:rPr>
          <w:rFonts w:asciiTheme="majorHAnsi" w:hAnsiTheme="majorHAnsi" w:cstheme="majorHAnsi"/>
          <w:color w:val="4472C4" w:themeColor="accent1"/>
          <w:lang w:val="de-CH"/>
        </w:rPr>
        <w:t xml:space="preserve"> reduzierte</w:t>
      </w:r>
      <w:r w:rsidR="001F33E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Tagessätze</w:t>
      </w:r>
      <w:r w:rsidR="009576EA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="001F33EF" w:rsidRPr="005D6BA7">
        <w:rPr>
          <w:rFonts w:asciiTheme="majorHAnsi" w:hAnsiTheme="majorHAnsi" w:cstheme="majorHAnsi"/>
          <w:color w:val="4472C4" w:themeColor="accent1"/>
          <w:lang w:val="de-CH"/>
        </w:rPr>
        <w:t>à je</w:t>
      </w:r>
      <w:r w:rsidR="009576EA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CHF 150.- = CHF </w:t>
      </w:r>
      <w:r w:rsidR="00AB028F" w:rsidRPr="005D6BA7">
        <w:rPr>
          <w:rFonts w:asciiTheme="majorHAnsi" w:hAnsiTheme="majorHAnsi" w:cstheme="majorHAnsi"/>
          <w:color w:val="4472C4" w:themeColor="accent1"/>
          <w:lang w:val="de-CH"/>
        </w:rPr>
        <w:t>1800</w:t>
      </w:r>
      <w:r w:rsidR="009576EA" w:rsidRPr="005D6BA7">
        <w:rPr>
          <w:rFonts w:asciiTheme="majorHAnsi" w:hAnsiTheme="majorHAnsi" w:cstheme="majorHAnsi"/>
          <w:color w:val="4472C4" w:themeColor="accent1"/>
          <w:lang w:val="de-CH"/>
        </w:rPr>
        <w:t>.- (Ratenzahlung möglich</w:t>
      </w:r>
      <w:r w:rsidR="002F581F" w:rsidRPr="005D6BA7">
        <w:rPr>
          <w:rFonts w:asciiTheme="majorHAnsi" w:hAnsiTheme="majorHAnsi" w:cstheme="majorHAnsi"/>
          <w:color w:val="4472C4" w:themeColor="accent1"/>
          <w:lang w:val="de-CH"/>
        </w:rPr>
        <w:t>, bitte beim Anmeldetalon angeben</w:t>
      </w:r>
      <w:r w:rsidR="009576EA" w:rsidRPr="005D6BA7">
        <w:rPr>
          <w:rFonts w:asciiTheme="majorHAnsi" w:hAnsiTheme="majorHAnsi" w:cstheme="majorHAnsi"/>
          <w:color w:val="4472C4" w:themeColor="accent1"/>
          <w:lang w:val="de-CH"/>
        </w:rPr>
        <w:t>)</w:t>
      </w:r>
    </w:p>
    <w:p w14:paraId="0F2D5426" w14:textId="26A6B36C" w:rsidR="001F33EF" w:rsidRPr="005D6BA7" w:rsidRDefault="001F33EF" w:rsidP="001F33E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Der Betrag ist Teil der Subjektfinanzierung, d.h. du bekommst die Hälfte des einbezahlten Geldes zurück, sobald du die HFP-KST absolviert hast</w:t>
      </w:r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(bis maximal CHF 10`500.-)</w:t>
      </w:r>
    </w:p>
    <w:p w14:paraId="0456EDA1" w14:textId="204DD7B1" w:rsidR="0003775B" w:rsidRPr="005D6BA7" w:rsidRDefault="00BA0084" w:rsidP="001F33E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Durchführung </w:t>
      </w:r>
      <w:r w:rsidR="005C6393" w:rsidRPr="005D6BA7">
        <w:rPr>
          <w:rFonts w:asciiTheme="majorHAnsi" w:hAnsiTheme="majorHAnsi" w:cstheme="majorHAnsi"/>
          <w:color w:val="4472C4" w:themeColor="accent1"/>
          <w:lang w:val="de-CH"/>
        </w:rPr>
        <w:t>garantiert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; Buchung als Gesamtkurs</w:t>
      </w:r>
      <w:r w:rsidR="001F33E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="00CF2892" w:rsidRPr="005D6BA7">
        <w:rPr>
          <w:rFonts w:asciiTheme="majorHAnsi" w:hAnsiTheme="majorHAnsi" w:cstheme="majorHAnsi"/>
          <w:color w:val="4472C4" w:themeColor="accent1"/>
          <w:lang w:val="de-CH"/>
        </w:rPr>
        <w:t>(Ausnahme</w:t>
      </w:r>
      <w:r w:rsidR="005D6BA7">
        <w:rPr>
          <w:rFonts w:asciiTheme="majorHAnsi" w:hAnsiTheme="majorHAnsi" w:cstheme="majorHAnsi"/>
          <w:color w:val="4472C4" w:themeColor="accent1"/>
          <w:lang w:val="de-CH"/>
        </w:rPr>
        <w:t xml:space="preserve"> nur</w:t>
      </w:r>
      <w:r w:rsidR="00CF289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für Personen mit </w:t>
      </w:r>
      <w:r w:rsidR="00AB028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bereits bestehendem </w:t>
      </w:r>
      <w:r w:rsidR="00CF2892" w:rsidRPr="005D6BA7">
        <w:rPr>
          <w:rFonts w:asciiTheme="majorHAnsi" w:hAnsiTheme="majorHAnsi" w:cstheme="majorHAnsi"/>
          <w:color w:val="4472C4" w:themeColor="accent1"/>
          <w:lang w:val="de-CH"/>
        </w:rPr>
        <w:t>HFP-</w:t>
      </w:r>
      <w:proofErr w:type="spellStart"/>
      <w:r w:rsidR="00CF2892" w:rsidRPr="005D6BA7">
        <w:rPr>
          <w:rFonts w:asciiTheme="majorHAnsi" w:hAnsiTheme="majorHAnsi" w:cstheme="majorHAnsi"/>
          <w:color w:val="4472C4" w:themeColor="accent1"/>
          <w:lang w:val="de-CH"/>
        </w:rPr>
        <w:t>Aufgebot</w:t>
      </w:r>
      <w:r w:rsidR="005D6BA7">
        <w:rPr>
          <w:rFonts w:asciiTheme="majorHAnsi" w:hAnsiTheme="majorHAnsi" w:cstheme="majorHAnsi"/>
          <w:color w:val="4472C4" w:themeColor="accent1"/>
          <w:lang w:val="de-CH"/>
        </w:rPr>
        <w:t>sdatum</w:t>
      </w:r>
      <w:proofErr w:type="spellEnd"/>
      <w:r w:rsidR="00CF289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vor Kursende)</w:t>
      </w:r>
    </w:p>
    <w:p w14:paraId="24B37F57" w14:textId="2B116BCC" w:rsidR="001F33EF" w:rsidRPr="005D6BA7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Inbegriffen 20h Supervision mit Fallarbeit (Bestätigung für Anmeldung an die HFP)</w:t>
      </w:r>
    </w:p>
    <w:p w14:paraId="15E6EB9E" w14:textId="12E192D2" w:rsidR="0003775B" w:rsidRPr="005D6BA7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Inbegriffen</w:t>
      </w:r>
      <w:r w:rsidR="009D10E3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="004127BD" w:rsidRPr="005D6BA7">
        <w:rPr>
          <w:rFonts w:asciiTheme="majorHAnsi" w:hAnsiTheme="majorHAnsi" w:cstheme="majorHAnsi"/>
          <w:color w:val="4472C4" w:themeColor="accent1"/>
          <w:lang w:val="de-CH"/>
        </w:rPr>
        <w:t>2 Sitzungen</w:t>
      </w:r>
      <w:r w:rsidR="002F581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à 1.5h</w:t>
      </w:r>
      <w:r w:rsidR="004127BD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individuelles </w:t>
      </w:r>
      <w:r w:rsidR="0003775B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Online-Coaching durch Maja </w:t>
      </w:r>
      <w:r w:rsidR="005C6393" w:rsidRPr="005D6BA7">
        <w:rPr>
          <w:rFonts w:asciiTheme="majorHAnsi" w:hAnsiTheme="majorHAnsi" w:cstheme="majorHAnsi"/>
          <w:color w:val="4472C4" w:themeColor="accent1"/>
          <w:lang w:val="de-CH"/>
        </w:rPr>
        <w:t>Schleuniger, Barbara</w:t>
      </w:r>
      <w:r w:rsidR="0003775B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Steinmann</w:t>
      </w:r>
    </w:p>
    <w:p w14:paraId="36E78C00" w14:textId="77777777" w:rsidR="002F581F" w:rsidRPr="005D6BA7" w:rsidRDefault="002F581F" w:rsidP="002F581F">
      <w:pPr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</w:p>
    <w:p w14:paraId="6BF29D2F" w14:textId="77777777" w:rsidR="002F581F" w:rsidRPr="005D6BA7" w:rsidRDefault="002F581F" w:rsidP="002F581F">
      <w:pPr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b/>
          <w:bCs/>
          <w:color w:val="4472C4" w:themeColor="accent1"/>
          <w:lang w:val="de-CH"/>
        </w:rPr>
        <w:t xml:space="preserve">Die Höhere Fachprüfung Kunsttherapie besteht aus 4 Teilen: </w:t>
      </w:r>
    </w:p>
    <w:p w14:paraId="55851553" w14:textId="77777777" w:rsidR="002F581F" w:rsidRPr="005D6BA7" w:rsidRDefault="002F581F" w:rsidP="002F581F">
      <w:pPr>
        <w:rPr>
          <w:rFonts w:asciiTheme="majorHAnsi" w:hAnsiTheme="majorHAnsi" w:cstheme="majorHAnsi"/>
          <w:b/>
          <w:bCs/>
          <w:color w:val="4472C4" w:themeColor="accent1"/>
          <w:lang w:val="de-CH"/>
        </w:rPr>
      </w:pPr>
    </w:p>
    <w:p w14:paraId="6D8FF7BA" w14:textId="399FD5BC" w:rsidR="002F581F" w:rsidRPr="005D6BA7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Schriftliche Fallprüfungen (3 x 2h schriftlich)</w:t>
      </w:r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>;</w:t>
      </w:r>
      <w:r w:rsidR="00A070C8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2 Fälle davon sind Grundlage für die Praktischen Fallprüfungen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</w:p>
    <w:p w14:paraId="471F8DF6" w14:textId="3388E98C" w:rsidR="002F581F" w:rsidRPr="005D6BA7" w:rsidRDefault="002F581F" w:rsidP="000A31D2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Praktische Fallprüfungen (2 x 30`und 2 x 15`</w:t>
      </w:r>
      <w:r w:rsidR="00051000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Reflexion</w:t>
      </w:r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–</w:t>
      </w:r>
      <w:r w:rsidR="00AB028F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ohne </w:t>
      </w:r>
      <w:proofErr w:type="spellStart"/>
      <w:proofErr w:type="gramStart"/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>Prüfungsexpert:innen</w:t>
      </w:r>
      <w:proofErr w:type="spellEnd"/>
      <w:proofErr w:type="gramEnd"/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–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sowie 2 x 30` Prüfungsgespräch</w:t>
      </w:r>
      <w:r w:rsidR="00F021FA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mit PEX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)</w:t>
      </w:r>
    </w:p>
    <w:p w14:paraId="2095E5B8" w14:textId="74710199" w:rsidR="002F581F" w:rsidRPr="005D6BA7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Projektstudie mit integriertem kunsttherapeutischem Angebot (einzuschicken bis 4</w:t>
      </w:r>
      <w:r w:rsidR="00051000" w:rsidRPr="005D6BA7">
        <w:rPr>
          <w:rFonts w:asciiTheme="majorHAnsi" w:hAnsiTheme="majorHAnsi" w:cstheme="majorHAnsi"/>
          <w:color w:val="4472C4" w:themeColor="accent1"/>
          <w:lang w:val="de-CH"/>
        </w:rPr>
        <w:t>–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6 Wochen vor der HFP-KST)</w:t>
      </w:r>
    </w:p>
    <w:p w14:paraId="1F025EDC" w14:textId="75C0BDE8" w:rsidR="00BD3E4A" w:rsidRPr="005D6BA7" w:rsidRDefault="002F581F" w:rsidP="00BF649B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4472C4" w:themeColor="accent1"/>
          <w:lang w:val="de-CH"/>
        </w:rPr>
      </w:pPr>
      <w:r w:rsidRPr="005D6BA7">
        <w:rPr>
          <w:rFonts w:asciiTheme="majorHAnsi" w:hAnsiTheme="majorHAnsi" w:cstheme="majorHAnsi"/>
          <w:color w:val="4472C4" w:themeColor="accent1"/>
          <w:lang w:val="de-CH"/>
        </w:rPr>
        <w:t>Präsentation der Projektstudie mit integriertem kunsttherapeutischem Angebot (1 x 25`), 10`</w:t>
      </w:r>
      <w:r w:rsidR="00051000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Pause</w:t>
      </w:r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– ohne </w:t>
      </w:r>
      <w:proofErr w:type="gramStart"/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>Prüfungsexpert:innen</w:t>
      </w:r>
      <w:proofErr w:type="gramEnd"/>
      <w:r w:rsidR="000A31D2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– 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und </w:t>
      </w:r>
      <w:r w:rsidR="00A070C8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1 x 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25`</w:t>
      </w:r>
      <w:r w:rsidR="00051000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</w:t>
      </w:r>
      <w:r w:rsidRPr="005D6BA7">
        <w:rPr>
          <w:rFonts w:asciiTheme="majorHAnsi" w:hAnsiTheme="majorHAnsi" w:cstheme="majorHAnsi"/>
          <w:color w:val="4472C4" w:themeColor="accent1"/>
          <w:lang w:val="de-CH"/>
        </w:rPr>
        <w:t>Prüfungsgespräch</w:t>
      </w:r>
      <w:r w:rsidR="00412AD0" w:rsidRPr="005D6BA7">
        <w:rPr>
          <w:rFonts w:asciiTheme="majorHAnsi" w:hAnsiTheme="majorHAnsi" w:cstheme="majorHAnsi"/>
          <w:color w:val="4472C4" w:themeColor="accent1"/>
          <w:lang w:val="de-CH"/>
        </w:rPr>
        <w:t xml:space="preserve"> mit PEX</w:t>
      </w:r>
    </w:p>
    <w:p w14:paraId="2A136C11" w14:textId="77777777" w:rsidR="009576EA" w:rsidRPr="00412AD0" w:rsidRDefault="009576EA" w:rsidP="005C6393">
      <w:pPr>
        <w:rPr>
          <w:rFonts w:asciiTheme="majorHAnsi" w:hAnsiTheme="majorHAnsi" w:cstheme="majorHAnsi"/>
          <w:b/>
          <w:bCs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068"/>
        <w:gridCol w:w="4311"/>
        <w:gridCol w:w="4111"/>
        <w:gridCol w:w="3306"/>
      </w:tblGrid>
      <w:tr w:rsidR="00AB028F" w:rsidRPr="005D6BA7" w14:paraId="20FB7184" w14:textId="77777777" w:rsidTr="00412AD0">
        <w:tc>
          <w:tcPr>
            <w:tcW w:w="1276" w:type="dxa"/>
          </w:tcPr>
          <w:p w14:paraId="1B4597A8" w14:textId="3CC20A2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</w:tc>
        <w:tc>
          <w:tcPr>
            <w:tcW w:w="2068" w:type="dxa"/>
          </w:tcPr>
          <w:p w14:paraId="03986CB0" w14:textId="3F2670C9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Wochentag/Datum</w:t>
            </w:r>
          </w:p>
        </w:tc>
        <w:tc>
          <w:tcPr>
            <w:tcW w:w="4311" w:type="dxa"/>
          </w:tcPr>
          <w:p w14:paraId="098E45AD" w14:textId="26E69275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Inhalt</w:t>
            </w:r>
          </w:p>
        </w:tc>
        <w:tc>
          <w:tcPr>
            <w:tcW w:w="4111" w:type="dxa"/>
          </w:tcPr>
          <w:p w14:paraId="0C40E4E2" w14:textId="40BF3D1E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Dozent:in(nen)</w:t>
            </w:r>
          </w:p>
        </w:tc>
        <w:tc>
          <w:tcPr>
            <w:tcW w:w="3306" w:type="dxa"/>
          </w:tcPr>
          <w:p w14:paraId="3099607C" w14:textId="5CC9266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mitbringen</w:t>
            </w:r>
          </w:p>
        </w:tc>
      </w:tr>
      <w:tr w:rsidR="00AB028F" w:rsidRPr="005D6BA7" w14:paraId="3FFC6063" w14:textId="77777777" w:rsidTr="00412AD0">
        <w:trPr>
          <w:trHeight w:val="797"/>
        </w:trPr>
        <w:tc>
          <w:tcPr>
            <w:tcW w:w="1276" w:type="dxa"/>
          </w:tcPr>
          <w:p w14:paraId="2FF3E339" w14:textId="301FF8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bookmarkStart w:id="0" w:name="_Hlk218788421"/>
            <w:r w:rsidRPr="005D6BA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68" w:type="dxa"/>
          </w:tcPr>
          <w:p w14:paraId="39866351" w14:textId="5592282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22.08.26</w:t>
            </w:r>
          </w:p>
        </w:tc>
        <w:tc>
          <w:tcPr>
            <w:tcW w:w="4311" w:type="dxa"/>
          </w:tcPr>
          <w:p w14:paraId="739CDE4F" w14:textId="2A78705F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2C1EF1B8" w14:textId="62CBBCF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3A2BF99C" w14:textId="758A78C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02C05AA7" w14:textId="77777777" w:rsidTr="00412AD0">
        <w:trPr>
          <w:trHeight w:val="281"/>
        </w:trPr>
        <w:tc>
          <w:tcPr>
            <w:tcW w:w="1276" w:type="dxa"/>
          </w:tcPr>
          <w:p w14:paraId="3E6FB833" w14:textId="07C3530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68" w:type="dxa"/>
          </w:tcPr>
          <w:p w14:paraId="1985C4A7" w14:textId="6B54623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23.08.26</w:t>
            </w:r>
          </w:p>
        </w:tc>
        <w:tc>
          <w:tcPr>
            <w:tcW w:w="4311" w:type="dxa"/>
          </w:tcPr>
          <w:p w14:paraId="3BD5ECDF" w14:textId="527CE9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</w:t>
            </w:r>
            <w:r w:rsidR="00F021FA" w:rsidRPr="005D6BA7">
              <w:rPr>
                <w:rFonts w:asciiTheme="majorHAnsi" w:hAnsiTheme="majorHAnsi" w:cstheme="majorHAnsi"/>
              </w:rPr>
              <w:t>ntag</w:t>
            </w:r>
            <w:r w:rsidR="00DD0348"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45D2DA2E" w14:textId="028C648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4508FCD7" w14:textId="5B0F8B3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42CFC5EC" w14:textId="77777777" w:rsidTr="00412AD0">
        <w:trPr>
          <w:trHeight w:val="495"/>
        </w:trPr>
        <w:tc>
          <w:tcPr>
            <w:tcW w:w="1276" w:type="dxa"/>
          </w:tcPr>
          <w:p w14:paraId="64936554" w14:textId="7062AAB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2068" w:type="dxa"/>
          </w:tcPr>
          <w:p w14:paraId="50A82800" w14:textId="143B3F2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17.10.26</w:t>
            </w:r>
          </w:p>
        </w:tc>
        <w:tc>
          <w:tcPr>
            <w:tcW w:w="4311" w:type="dxa"/>
          </w:tcPr>
          <w:p w14:paraId="5E13570C" w14:textId="4D286F73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5F23A7A4" w14:textId="4E1E424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5E32FCB" w14:textId="6B7816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0E5A572D" w14:textId="77777777" w:rsidTr="00412AD0">
        <w:trPr>
          <w:trHeight w:val="725"/>
        </w:trPr>
        <w:tc>
          <w:tcPr>
            <w:tcW w:w="1276" w:type="dxa"/>
          </w:tcPr>
          <w:p w14:paraId="790199F5" w14:textId="41CAC29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68" w:type="dxa"/>
          </w:tcPr>
          <w:p w14:paraId="0EC3CA86" w14:textId="1A97188F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18.10.26</w:t>
            </w:r>
          </w:p>
        </w:tc>
        <w:tc>
          <w:tcPr>
            <w:tcW w:w="4311" w:type="dxa"/>
          </w:tcPr>
          <w:p w14:paraId="083D3001" w14:textId="28DFF3F4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</w:t>
            </w:r>
            <w:r>
              <w:rPr>
                <w:rFonts w:asciiTheme="majorHAnsi" w:hAnsiTheme="majorHAnsi" w:cstheme="majorHAnsi"/>
              </w:rPr>
              <w:t>, Supervision</w:t>
            </w:r>
          </w:p>
        </w:tc>
        <w:tc>
          <w:tcPr>
            <w:tcW w:w="4111" w:type="dxa"/>
          </w:tcPr>
          <w:p w14:paraId="34FA39A0" w14:textId="4586B5A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E817900" w14:textId="778A737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24B4A03B" w14:textId="77777777" w:rsidTr="00412AD0">
        <w:trPr>
          <w:trHeight w:val="997"/>
        </w:trPr>
        <w:tc>
          <w:tcPr>
            <w:tcW w:w="1276" w:type="dxa"/>
          </w:tcPr>
          <w:p w14:paraId="6844F665" w14:textId="5D7DD3D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68" w:type="dxa"/>
          </w:tcPr>
          <w:p w14:paraId="4B4671C0" w14:textId="3F359F5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21. 11.26</w:t>
            </w:r>
          </w:p>
        </w:tc>
        <w:tc>
          <w:tcPr>
            <w:tcW w:w="4311" w:type="dxa"/>
          </w:tcPr>
          <w:p w14:paraId="6886BE32" w14:textId="072EFFE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7170774B" w14:textId="2E67481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029D76F4" w14:textId="29AAEA2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732ADD2D" w14:textId="77777777" w:rsidTr="00412AD0">
        <w:trPr>
          <w:trHeight w:val="802"/>
        </w:trPr>
        <w:tc>
          <w:tcPr>
            <w:tcW w:w="1276" w:type="dxa"/>
          </w:tcPr>
          <w:p w14:paraId="683BBADC" w14:textId="311C5AA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68" w:type="dxa"/>
          </w:tcPr>
          <w:p w14:paraId="244A0BF7" w14:textId="27CF47D6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22.11.26</w:t>
            </w:r>
          </w:p>
        </w:tc>
        <w:tc>
          <w:tcPr>
            <w:tcW w:w="4311" w:type="dxa"/>
          </w:tcPr>
          <w:p w14:paraId="47B9B708" w14:textId="2B5B2D26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00F73462" w14:textId="6EE771B3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6A133D3" w14:textId="22A69E0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7EE6A14A" w14:textId="77777777" w:rsidTr="00412AD0">
        <w:trPr>
          <w:trHeight w:val="58"/>
        </w:trPr>
        <w:tc>
          <w:tcPr>
            <w:tcW w:w="1276" w:type="dxa"/>
          </w:tcPr>
          <w:p w14:paraId="3C2B9496" w14:textId="324F012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68" w:type="dxa"/>
          </w:tcPr>
          <w:p w14:paraId="0F864FEA" w14:textId="0637D2D6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6.02.2027</w:t>
            </w:r>
          </w:p>
        </w:tc>
        <w:tc>
          <w:tcPr>
            <w:tcW w:w="4311" w:type="dxa"/>
          </w:tcPr>
          <w:p w14:paraId="2EB48F03" w14:textId="710141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D8F83EF" w14:textId="3FA9C496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0DE7AF47" w14:textId="62BA63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0C3BDD16" w14:textId="4F5F8C8B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bookmarkEnd w:id="0"/>
      <w:tr w:rsidR="00AB028F" w:rsidRPr="005D6BA7" w14:paraId="69A4F02C" w14:textId="77777777" w:rsidTr="00412AD0">
        <w:trPr>
          <w:trHeight w:val="569"/>
        </w:trPr>
        <w:tc>
          <w:tcPr>
            <w:tcW w:w="1276" w:type="dxa"/>
          </w:tcPr>
          <w:p w14:paraId="1698B335" w14:textId="683D88F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068" w:type="dxa"/>
          </w:tcPr>
          <w:p w14:paraId="7B1FA80E" w14:textId="1BBB6CBB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7.02.2027</w:t>
            </w:r>
          </w:p>
        </w:tc>
        <w:tc>
          <w:tcPr>
            <w:tcW w:w="4311" w:type="dxa"/>
          </w:tcPr>
          <w:p w14:paraId="087F1CF2" w14:textId="0046F9F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 und Supervision</w:t>
            </w:r>
          </w:p>
        </w:tc>
        <w:tc>
          <w:tcPr>
            <w:tcW w:w="4111" w:type="dxa"/>
          </w:tcPr>
          <w:p w14:paraId="0F862D2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97E3430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782BA9AC" w14:textId="77777777" w:rsidTr="00412AD0">
        <w:trPr>
          <w:trHeight w:val="800"/>
        </w:trPr>
        <w:tc>
          <w:tcPr>
            <w:tcW w:w="1276" w:type="dxa"/>
          </w:tcPr>
          <w:p w14:paraId="2141CD4F" w14:textId="3DF0E6E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068" w:type="dxa"/>
          </w:tcPr>
          <w:p w14:paraId="746E227E" w14:textId="5DD7FCA5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13.03.27</w:t>
            </w:r>
          </w:p>
        </w:tc>
        <w:tc>
          <w:tcPr>
            <w:tcW w:w="4311" w:type="dxa"/>
          </w:tcPr>
          <w:p w14:paraId="402E30F6" w14:textId="42043968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47192A81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B80683D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627C168C" w14:textId="77777777" w:rsidTr="00412AD0">
        <w:trPr>
          <w:trHeight w:val="672"/>
        </w:trPr>
        <w:tc>
          <w:tcPr>
            <w:tcW w:w="1276" w:type="dxa"/>
          </w:tcPr>
          <w:p w14:paraId="6768A833" w14:textId="371B211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068" w:type="dxa"/>
          </w:tcPr>
          <w:p w14:paraId="3509ACF5" w14:textId="26D19F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14.03.27</w:t>
            </w:r>
          </w:p>
        </w:tc>
        <w:tc>
          <w:tcPr>
            <w:tcW w:w="4311" w:type="dxa"/>
          </w:tcPr>
          <w:p w14:paraId="4F3CF338" w14:textId="52E13FD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704B785E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1A55A3DD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449B1BFF" w14:textId="77777777" w:rsidTr="00412AD0">
        <w:trPr>
          <w:trHeight w:val="706"/>
        </w:trPr>
        <w:tc>
          <w:tcPr>
            <w:tcW w:w="1276" w:type="dxa"/>
          </w:tcPr>
          <w:p w14:paraId="56C880DC" w14:textId="265B712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68" w:type="dxa"/>
          </w:tcPr>
          <w:p w14:paraId="650464B7" w14:textId="1D11A32B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15.05.27</w:t>
            </w:r>
          </w:p>
        </w:tc>
        <w:tc>
          <w:tcPr>
            <w:tcW w:w="4311" w:type="dxa"/>
          </w:tcPr>
          <w:p w14:paraId="7498B6CA" w14:textId="48AD579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1A95C5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9476FDB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1F81D6B6" w14:textId="77777777" w:rsidTr="00412AD0">
        <w:trPr>
          <w:trHeight w:val="410"/>
        </w:trPr>
        <w:tc>
          <w:tcPr>
            <w:tcW w:w="1276" w:type="dxa"/>
          </w:tcPr>
          <w:p w14:paraId="141CBB84" w14:textId="3D0684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068" w:type="dxa"/>
          </w:tcPr>
          <w:p w14:paraId="2D527778" w14:textId="3E16801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16.05.27</w:t>
            </w:r>
          </w:p>
        </w:tc>
        <w:tc>
          <w:tcPr>
            <w:tcW w:w="4311" w:type="dxa"/>
          </w:tcPr>
          <w:p w14:paraId="4FBDF921" w14:textId="003BC3E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60B4C37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3A77C308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1627023A" w14:textId="77777777" w:rsidTr="00412AD0">
        <w:trPr>
          <w:trHeight w:val="659"/>
        </w:trPr>
        <w:tc>
          <w:tcPr>
            <w:tcW w:w="1276" w:type="dxa"/>
          </w:tcPr>
          <w:p w14:paraId="2A9967DD" w14:textId="5ACC92E3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13</w:t>
            </w:r>
          </w:p>
        </w:tc>
        <w:tc>
          <w:tcPr>
            <w:tcW w:w="2068" w:type="dxa"/>
          </w:tcPr>
          <w:p w14:paraId="5A32630C" w14:textId="6F82E5C3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19.06.27</w:t>
            </w:r>
          </w:p>
        </w:tc>
        <w:tc>
          <w:tcPr>
            <w:tcW w:w="4311" w:type="dxa"/>
          </w:tcPr>
          <w:p w14:paraId="5A0EB46D" w14:textId="0BB55B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6ADDB06" w14:textId="4001DD9C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6B84474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  <w:tr w:rsidR="00AB028F" w:rsidRPr="005D6BA7" w14:paraId="501030E5" w14:textId="77777777" w:rsidTr="00412AD0">
        <w:trPr>
          <w:trHeight w:val="58"/>
        </w:trPr>
        <w:tc>
          <w:tcPr>
            <w:tcW w:w="1276" w:type="dxa"/>
          </w:tcPr>
          <w:p w14:paraId="50D65021" w14:textId="312B221F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14</w:t>
            </w:r>
          </w:p>
        </w:tc>
        <w:tc>
          <w:tcPr>
            <w:tcW w:w="2068" w:type="dxa"/>
          </w:tcPr>
          <w:p w14:paraId="48CCEBB6" w14:textId="478F1A4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20.06.27</w:t>
            </w:r>
          </w:p>
        </w:tc>
        <w:tc>
          <w:tcPr>
            <w:tcW w:w="4311" w:type="dxa"/>
          </w:tcPr>
          <w:p w14:paraId="787B8A44" w14:textId="57F074C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28D991CE" w14:textId="229F6DA2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5EBC7CB0" w14:textId="77777777" w:rsidR="00AB028F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  <w:p w14:paraId="3DBB4CE0" w14:textId="77777777" w:rsidR="005D6BA7" w:rsidRPr="005D6BA7" w:rsidRDefault="005D6BA7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5580FA53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 Internetzugang mitbringen</w:t>
            </w:r>
          </w:p>
        </w:tc>
      </w:tr>
    </w:tbl>
    <w:p w14:paraId="72D0DF66" w14:textId="77777777" w:rsidR="00AB028F" w:rsidRPr="005D6BA7" w:rsidRDefault="00AB028F" w:rsidP="005C6393">
      <w:pPr>
        <w:rPr>
          <w:rFonts w:asciiTheme="majorHAnsi" w:hAnsiTheme="majorHAnsi" w:cstheme="majorHAnsi"/>
          <w:b/>
          <w:color w:val="1F497D"/>
        </w:rPr>
      </w:pPr>
    </w:p>
    <w:p w14:paraId="6CAEE71B" w14:textId="7B42A64A" w:rsidR="005C6393" w:rsidRPr="005D6BA7" w:rsidRDefault="005C6393" w:rsidP="005C6393">
      <w:pPr>
        <w:tabs>
          <w:tab w:val="left" w:pos="828"/>
        </w:tabs>
        <w:rPr>
          <w:rFonts w:asciiTheme="majorHAnsi" w:hAnsiTheme="majorHAnsi" w:cstheme="majorHAnsi"/>
        </w:rPr>
        <w:sectPr w:rsidR="005C6393" w:rsidRPr="005D6BA7" w:rsidSect="00AB028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 w:rsidRPr="005D6BA7">
        <w:rPr>
          <w:rFonts w:asciiTheme="majorHAnsi" w:hAnsiTheme="majorHAnsi" w:cstheme="majorHAnsi"/>
        </w:rPr>
        <w:tab/>
      </w:r>
    </w:p>
    <w:p w14:paraId="5F38CFE5" w14:textId="1ED52A74" w:rsidR="00051000" w:rsidRPr="005D6BA7" w:rsidRDefault="00462F3B" w:rsidP="00462F3B">
      <w:pPr>
        <w:rPr>
          <w:rFonts w:asciiTheme="majorHAnsi" w:hAnsiTheme="majorHAnsi" w:cstheme="majorHAnsi"/>
          <w:b/>
          <w:color w:val="1F497D"/>
        </w:rPr>
      </w:pPr>
      <w:r w:rsidRPr="005D6BA7">
        <w:rPr>
          <w:rFonts w:asciiTheme="majorHAnsi" w:hAnsiTheme="majorHAnsi" w:cstheme="majorHAnsi"/>
          <w:b/>
          <w:color w:val="1F497D"/>
        </w:rPr>
        <w:lastRenderedPageBreak/>
        <w:t>Anmeldeformular HFP-Vorbereitungs-</w:t>
      </w:r>
      <w:r w:rsidR="005D6BA7" w:rsidRPr="005D6BA7">
        <w:rPr>
          <w:rFonts w:asciiTheme="majorHAnsi" w:hAnsiTheme="majorHAnsi" w:cstheme="majorHAnsi"/>
          <w:b/>
          <w:color w:val="1F497D"/>
        </w:rPr>
        <w:t>Wochene</w:t>
      </w:r>
      <w:r w:rsidRPr="005D6BA7">
        <w:rPr>
          <w:rFonts w:asciiTheme="majorHAnsi" w:hAnsiTheme="majorHAnsi" w:cstheme="majorHAnsi"/>
          <w:b/>
          <w:color w:val="1F497D"/>
        </w:rPr>
        <w:t>n</w:t>
      </w:r>
      <w:r w:rsidR="005D6BA7" w:rsidRPr="005D6BA7">
        <w:rPr>
          <w:rFonts w:asciiTheme="majorHAnsi" w:hAnsiTheme="majorHAnsi" w:cstheme="majorHAnsi"/>
          <w:b/>
          <w:color w:val="1F497D"/>
        </w:rPr>
        <w:t>dan</w:t>
      </w:r>
      <w:r w:rsidRPr="005D6BA7">
        <w:rPr>
          <w:rFonts w:asciiTheme="majorHAnsi" w:hAnsiTheme="majorHAnsi" w:cstheme="majorHAnsi"/>
          <w:b/>
          <w:color w:val="1F497D"/>
        </w:rPr>
        <w:t>gebot</w:t>
      </w:r>
    </w:p>
    <w:p w14:paraId="4482D7FF" w14:textId="52A8DFE8" w:rsidR="00462F3B" w:rsidRPr="00825188" w:rsidRDefault="00412AD0" w:rsidP="00462F3B">
      <w:pPr>
        <w:rPr>
          <w:b/>
          <w:bCs/>
        </w:rPr>
      </w:pPr>
      <w:r>
        <w:rPr>
          <w:rFonts w:ascii="Calibri" w:hAnsi="Calibri" w:cs="Calibri"/>
          <w:b/>
          <w:color w:val="1F497D"/>
          <w:sz w:val="32"/>
        </w:rPr>
        <w:t>Sommer 2026</w:t>
      </w:r>
      <w:r w:rsidR="00462F3B" w:rsidRPr="00462F3B">
        <w:rPr>
          <w:rFonts w:ascii="Calibri" w:hAnsi="Calibri" w:cs="Calibri"/>
          <w:b/>
          <w:color w:val="1F497D"/>
          <w:sz w:val="32"/>
        </w:rPr>
        <w:t xml:space="preserve"> – Sommer </w:t>
      </w:r>
      <w:r w:rsidR="00462F3B">
        <w:rPr>
          <w:rFonts w:ascii="Calibri" w:hAnsi="Calibri" w:cs="Calibri"/>
          <w:b/>
          <w:color w:val="1F497D"/>
          <w:sz w:val="32"/>
        </w:rPr>
        <w:t>20</w:t>
      </w:r>
      <w:r w:rsidR="00462F3B" w:rsidRPr="00462F3B">
        <w:rPr>
          <w:rFonts w:ascii="Calibri" w:hAnsi="Calibri" w:cs="Calibri"/>
          <w:b/>
          <w:color w:val="1F497D"/>
          <w:sz w:val="32"/>
        </w:rPr>
        <w:t>2</w:t>
      </w:r>
      <w:r>
        <w:rPr>
          <w:rFonts w:ascii="Calibri" w:hAnsi="Calibri" w:cs="Calibri"/>
          <w:b/>
          <w:color w:val="1F497D"/>
          <w:sz w:val="32"/>
        </w:rPr>
        <w:t>7</w:t>
      </w:r>
    </w:p>
    <w:p w14:paraId="5F2E05B9" w14:textId="5935D262" w:rsidR="00462F3B" w:rsidRPr="00F760F1" w:rsidRDefault="00462F3B" w:rsidP="00462F3B">
      <w:pPr>
        <w:spacing w:before="60" w:after="120"/>
        <w:rPr>
          <w:rFonts w:ascii="Calibri" w:hAnsi="Calibri" w:cs="Calibri"/>
          <w:b/>
          <w:color w:val="000000"/>
          <w:spacing w:val="1"/>
          <w:sz w:val="22"/>
          <w:szCs w:val="22"/>
        </w:rPr>
      </w:pPr>
    </w:p>
    <w:tbl>
      <w:tblPr>
        <w:tblStyle w:val="Tabellenraster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9"/>
      </w:tblGrid>
      <w:tr w:rsidR="00462F3B" w:rsidRPr="005D6BA7" w14:paraId="1D883D48" w14:textId="77777777" w:rsidTr="00696655">
        <w:trPr>
          <w:trHeight w:hRule="exact" w:val="397"/>
        </w:trPr>
        <w:tc>
          <w:tcPr>
            <w:tcW w:w="1843" w:type="dxa"/>
            <w:tcBorders>
              <w:top w:val="single" w:sz="36" w:space="0" w:color="FFFFFF" w:themeColor="background1"/>
            </w:tcBorders>
            <w:vAlign w:val="bottom"/>
          </w:tcPr>
          <w:p w14:paraId="039E6360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Name, Vorname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6E57133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1"/>
          </w:p>
        </w:tc>
      </w:tr>
      <w:tr w:rsidR="00462F3B" w:rsidRPr="005D6BA7" w14:paraId="090709F6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0EA3BE03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Strasse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BD3E2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2"/>
          </w:p>
        </w:tc>
      </w:tr>
      <w:tr w:rsidR="00462F3B" w:rsidRPr="005D6BA7" w14:paraId="39F9BBD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E15CC0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PLZ/Ort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5410215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3"/>
          </w:p>
        </w:tc>
      </w:tr>
      <w:tr w:rsidR="00462F3B" w:rsidRPr="005D6BA7" w14:paraId="7865A16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3CA8FE2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E-Mail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2A0098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4"/>
          </w:p>
        </w:tc>
      </w:tr>
      <w:tr w:rsidR="00462F3B" w:rsidRPr="005D6BA7" w14:paraId="19DA89D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DEEED79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Telefon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0219262F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5"/>
          </w:p>
        </w:tc>
      </w:tr>
      <w:tr w:rsidR="00462F3B" w:rsidRPr="005D6BA7" w14:paraId="162E535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FE7538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Bemerkungen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187D338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6"/>
          </w:p>
        </w:tc>
      </w:tr>
    </w:tbl>
    <w:p w14:paraId="0A407BF7" w14:textId="77777777" w:rsidR="00462F3B" w:rsidRPr="005D6BA7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BA6F2BA" w14:textId="634F2F4B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b/>
          <w:color w:val="1F497D"/>
        </w:rPr>
        <w:t>Verbindliche Anmeldung für</w:t>
      </w:r>
    </w:p>
    <w:p w14:paraId="1F5B56A6" w14:textId="7645E91F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Package von </w:t>
      </w:r>
      <w:r w:rsidR="00412AD0" w:rsidRPr="005D6BA7">
        <w:rPr>
          <w:rFonts w:ascii="Calibri Light" w:hAnsi="Calibri Light" w:cs="Calibri Light"/>
          <w:color w:val="000000"/>
          <w:spacing w:val="1"/>
        </w:rPr>
        <w:t>14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Tagen zum Preis von </w:t>
      </w:r>
      <w:r w:rsidR="00412AD0" w:rsidRPr="005D6BA7">
        <w:rPr>
          <w:rFonts w:ascii="Calibri Light" w:hAnsi="Calibri Light" w:cs="Calibri Light"/>
          <w:color w:val="000000"/>
          <w:spacing w:val="1"/>
        </w:rPr>
        <w:t>12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preisermässigten Kurstagen + 2 Einzel-Online-Coaching</w:t>
      </w:r>
      <w:r w:rsidR="008B0F35" w:rsidRPr="005D6BA7">
        <w:rPr>
          <w:rFonts w:ascii="Calibri Light" w:hAnsi="Calibri Light" w:cs="Calibri Light"/>
          <w:color w:val="000000"/>
          <w:spacing w:val="1"/>
        </w:rPr>
        <w:t>s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à 1.5h</w:t>
      </w:r>
      <w:r w:rsidR="000A31D2" w:rsidRPr="005D6BA7">
        <w:rPr>
          <w:rFonts w:ascii="Calibri Light" w:hAnsi="Calibri Light" w:cs="Calibri Light"/>
          <w:color w:val="000000"/>
          <w:spacing w:val="1"/>
        </w:rPr>
        <w:t xml:space="preserve"> + 20h Supervision mit Fallbearbeitung (Bedingung für die HFP-Anmeldung) inbegriffen</w:t>
      </w:r>
    </w:p>
    <w:p w14:paraId="4F0197EE" w14:textId="6B544FFA" w:rsidR="00462F3B" w:rsidRDefault="000A31D2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Angebotsdauer: </w:t>
      </w:r>
      <w:r w:rsidR="003E46F2" w:rsidRPr="005D6BA7">
        <w:rPr>
          <w:rFonts w:ascii="Calibri Light" w:hAnsi="Calibri Light" w:cs="Calibri Light"/>
          <w:color w:val="000000"/>
          <w:spacing w:val="1"/>
        </w:rPr>
        <w:t>22.</w:t>
      </w:r>
      <w:r w:rsidR="00412AD0" w:rsidRPr="005D6BA7">
        <w:rPr>
          <w:rFonts w:ascii="Calibri Light" w:hAnsi="Calibri Light" w:cs="Calibri Light"/>
          <w:color w:val="000000"/>
          <w:spacing w:val="1"/>
        </w:rPr>
        <w:t>08</w:t>
      </w:r>
      <w:r w:rsidR="003E46F2" w:rsidRPr="005D6BA7">
        <w:rPr>
          <w:rFonts w:ascii="Calibri Light" w:hAnsi="Calibri Light" w:cs="Calibri Light"/>
          <w:color w:val="000000"/>
          <w:spacing w:val="1"/>
        </w:rPr>
        <w:t>.</w:t>
      </w:r>
      <w:r w:rsidR="00462F3B" w:rsidRPr="005D6BA7">
        <w:rPr>
          <w:rFonts w:ascii="Calibri Light" w:hAnsi="Calibri Light" w:cs="Calibri Light"/>
          <w:color w:val="000000"/>
          <w:spacing w:val="1"/>
        </w:rPr>
        <w:t>202</w:t>
      </w:r>
      <w:r w:rsidR="00412AD0" w:rsidRPr="005D6BA7">
        <w:rPr>
          <w:rFonts w:ascii="Calibri Light" w:hAnsi="Calibri Light" w:cs="Calibri Light"/>
          <w:color w:val="000000"/>
          <w:spacing w:val="1"/>
        </w:rPr>
        <w:t>6</w:t>
      </w:r>
      <w:r w:rsidR="00462F3B" w:rsidRPr="005D6BA7">
        <w:rPr>
          <w:rFonts w:ascii="Calibri Light" w:hAnsi="Calibri Light" w:cs="Calibri Light"/>
          <w:color w:val="000000"/>
          <w:spacing w:val="1"/>
        </w:rPr>
        <w:t>–</w:t>
      </w:r>
      <w:r w:rsidR="005A79F7" w:rsidRPr="005D6BA7">
        <w:rPr>
          <w:rFonts w:ascii="Calibri Light" w:hAnsi="Calibri Light" w:cs="Calibri Light"/>
          <w:color w:val="000000"/>
          <w:spacing w:val="1"/>
        </w:rPr>
        <w:t>2</w:t>
      </w:r>
      <w:r w:rsidR="00412AD0" w:rsidRPr="005D6BA7">
        <w:rPr>
          <w:rFonts w:ascii="Calibri Light" w:hAnsi="Calibri Light" w:cs="Calibri Light"/>
          <w:color w:val="000000"/>
          <w:spacing w:val="1"/>
        </w:rPr>
        <w:t>0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.06.2026   |   </w:t>
      </w:r>
      <w:r w:rsidR="00412AD0" w:rsidRPr="005D6BA7">
        <w:rPr>
          <w:rFonts w:ascii="Calibri Light" w:hAnsi="Calibri Light" w:cs="Calibri Light"/>
          <w:color w:val="000000"/>
          <w:spacing w:val="1"/>
        </w:rPr>
        <w:t>12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 x CHF 150.– = CHF 1‘</w:t>
      </w:r>
      <w:r w:rsidR="00412AD0" w:rsidRPr="005D6BA7">
        <w:rPr>
          <w:rFonts w:ascii="Calibri Light" w:hAnsi="Calibri Light" w:cs="Calibri Light"/>
          <w:color w:val="000000"/>
          <w:spacing w:val="1"/>
        </w:rPr>
        <w:t>8</w:t>
      </w:r>
      <w:r w:rsidR="00462F3B" w:rsidRPr="005D6BA7">
        <w:rPr>
          <w:rFonts w:ascii="Calibri Light" w:hAnsi="Calibri Light" w:cs="Calibri Light"/>
          <w:color w:val="000000"/>
          <w:spacing w:val="1"/>
        </w:rPr>
        <w:t>00.–</w:t>
      </w:r>
    </w:p>
    <w:p w14:paraId="6E4CFD07" w14:textId="77777777" w:rsidR="005D6BA7" w:rsidRPr="005D6BA7" w:rsidRDefault="005D6BA7" w:rsidP="00462F3B">
      <w:pPr>
        <w:spacing w:after="60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DC2D65F" w14:textId="2287F638" w:rsidR="00462F3B" w:rsidRPr="005D6BA7" w:rsidRDefault="00462F3B" w:rsidP="00462F3B">
      <w:pPr>
        <w:spacing w:after="60"/>
        <w:rPr>
          <w:rFonts w:ascii="Calibri Light" w:hAnsi="Calibri Light" w:cs="Calibri Light"/>
          <w:b/>
          <w:color w:val="1F497D"/>
        </w:rPr>
      </w:pPr>
      <w:r w:rsidRPr="005D6BA7">
        <w:rPr>
          <w:rFonts w:ascii="Calibri Light" w:hAnsi="Calibri Light" w:cs="Calibri Light"/>
          <w:b/>
          <w:color w:val="1F497D"/>
        </w:rPr>
        <w:t>Gewünschte Zahlungsform</w:t>
      </w:r>
    </w:p>
    <w:p w14:paraId="64ACB8CF" w14:textId="67E2D019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bookmarkEnd w:id="7"/>
      <w:r w:rsidRPr="005D6BA7">
        <w:rPr>
          <w:rFonts w:ascii="Calibri Light" w:hAnsi="Calibri Light" w:cs="Calibri Light"/>
          <w:color w:val="000000"/>
          <w:spacing w:val="1"/>
        </w:rPr>
        <w:t xml:space="preserve"> Ich bezahle den Gesamtbetrag in Höhe von CHF 1‘</w:t>
      </w:r>
      <w:r w:rsidR="00412AD0" w:rsidRPr="005D6BA7">
        <w:rPr>
          <w:rFonts w:ascii="Calibri Light" w:hAnsi="Calibri Light" w:cs="Calibri Light"/>
          <w:color w:val="000000"/>
          <w:spacing w:val="1"/>
        </w:rPr>
        <w:t>8</w:t>
      </w:r>
      <w:r w:rsidRPr="005D6BA7">
        <w:rPr>
          <w:rFonts w:ascii="Calibri Light" w:hAnsi="Calibri Light" w:cs="Calibri Light"/>
          <w:color w:val="000000"/>
          <w:spacing w:val="1"/>
        </w:rPr>
        <w:t>00.– vor Beginn des 1. Kurstags</w:t>
      </w:r>
    </w:p>
    <w:bookmarkStart w:id="8" w:name="_Hlk70336606"/>
    <w:p w14:paraId="0AFECAEC" w14:textId="1BF99112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zwei Raten à CHF </w:t>
      </w:r>
      <w:r w:rsidR="00412AD0" w:rsidRPr="005D6BA7">
        <w:rPr>
          <w:rFonts w:ascii="Calibri Light" w:hAnsi="Calibri Light" w:cs="Calibri Light"/>
          <w:color w:val="000000"/>
          <w:spacing w:val="1"/>
        </w:rPr>
        <w:t>9</w:t>
      </w:r>
      <w:r w:rsidRPr="005D6BA7">
        <w:rPr>
          <w:rFonts w:ascii="Calibri Light" w:hAnsi="Calibri Light" w:cs="Calibri Light"/>
          <w:color w:val="000000"/>
          <w:spacing w:val="1"/>
        </w:rPr>
        <w:t>00.– bezahlen.</w:t>
      </w:r>
    </w:p>
    <w:p w14:paraId="16063B7C" w14:textId="20B26DC8" w:rsidR="005A79F7" w:rsidRPr="005D6BA7" w:rsidRDefault="00462F3B" w:rsidP="005A79F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vier Raten à CHF </w:t>
      </w:r>
      <w:r w:rsidR="00412AD0" w:rsidRPr="005D6BA7">
        <w:rPr>
          <w:rFonts w:ascii="Calibri Light" w:hAnsi="Calibri Light" w:cs="Calibri Light"/>
          <w:color w:val="000000"/>
          <w:spacing w:val="1"/>
        </w:rPr>
        <w:t>45</w:t>
      </w:r>
      <w:r w:rsidRPr="005D6BA7">
        <w:rPr>
          <w:rFonts w:ascii="Calibri Light" w:hAnsi="Calibri Light" w:cs="Calibri Light"/>
          <w:color w:val="000000"/>
          <w:spacing w:val="1"/>
        </w:rPr>
        <w:t>0.– bezahlen.</w:t>
      </w:r>
    </w:p>
    <w:p w14:paraId="44422091" w14:textId="2258EA6D" w:rsidR="008B0F35" w:rsidRPr="005D6BA7" w:rsidRDefault="005A79F7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buche das Package, nehme aber an folgenden Kurstagen NICHT teil: </w:t>
      </w:r>
      <w:r w:rsidR="005D6BA7">
        <w:rPr>
          <w:rFonts w:ascii="Calibri Light" w:hAnsi="Calibri Light" w:cs="Calibri Light"/>
          <w:color w:val="000000"/>
          <w:spacing w:val="1"/>
        </w:rPr>
        <w:t xml:space="preserve">   </w:t>
      </w:r>
    </w:p>
    <w:bookmarkStart w:id="9" w:name="_Hlk200063499"/>
    <w:p w14:paraId="67C61F2D" w14:textId="5AD9FDA6" w:rsidR="003E46F2" w:rsidRPr="005D6BA7" w:rsidRDefault="002E23DE" w:rsidP="002E23DE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habe meinen HFP-Prüfungstermin und die Vorladung bereits</w:t>
      </w:r>
      <w:r w:rsidR="003E46F2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erhalten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proofErr w:type="gramStart"/>
      <w:r w:rsidR="005D6BA7" w:rsidRPr="005D6BA7">
        <w:rPr>
          <w:rFonts w:ascii="Calibri Light" w:hAnsi="Calibri Light" w:cs="Calibri Light"/>
          <w:color w:val="000000"/>
          <w:spacing w:val="1"/>
        </w:rPr>
        <w:t xml:space="preserve">oder 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kenne</w:t>
      </w:r>
      <w:proofErr w:type="gramEnd"/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den genauen</w:t>
      </w:r>
    </w:p>
    <w:p w14:paraId="4AF8CF9B" w14:textId="77777777" w:rsidR="005D6BA7" w:rsidRDefault="003E46F2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     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Termin, da ich die Prüfung verschoben habe</w:t>
      </w:r>
      <w:r w:rsidR="002E23DE" w:rsidRPr="005D6BA7">
        <w:rPr>
          <w:rFonts w:ascii="Calibri Light" w:hAnsi="Calibri Light" w:cs="Calibri Light"/>
          <w:color w:val="000000"/>
          <w:spacing w:val="1"/>
        </w:rPr>
        <w:t>.</w:t>
      </w:r>
      <w:r w:rsidR="005D6BA7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Ich möchte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daher</w:t>
      </w:r>
      <w:r w:rsid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nur einen Einzeltag</w:t>
      </w:r>
      <w:r w:rsidR="008B0F35" w:rsidRPr="005D6BA7">
        <w:rPr>
          <w:rFonts w:ascii="Calibri Light" w:hAnsi="Calibri Light" w:cs="Calibri Light"/>
          <w:color w:val="000000"/>
          <w:spacing w:val="1"/>
        </w:rPr>
        <w:t>/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mehrere </w:t>
      </w:r>
      <w:r w:rsidR="002E23DE" w:rsidRPr="005D6BA7">
        <w:rPr>
          <w:rFonts w:ascii="Calibri Light" w:hAnsi="Calibri Light" w:cs="Calibri Light"/>
          <w:color w:val="000000"/>
          <w:spacing w:val="1"/>
        </w:rPr>
        <w:t>Einzeltage</w:t>
      </w:r>
    </w:p>
    <w:p w14:paraId="13201558" w14:textId="6D9E41EF" w:rsidR="002E23DE" w:rsidRPr="005D6BA7" w:rsidRDefault="005D6BA7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     </w:t>
      </w:r>
      <w:r w:rsidR="008B0F35" w:rsidRPr="005D6BA7">
        <w:rPr>
          <w:rFonts w:ascii="Calibri Light" w:hAnsi="Calibri Light" w:cs="Calibri Light"/>
          <w:color w:val="000000"/>
          <w:spacing w:val="1"/>
        </w:rPr>
        <w:t xml:space="preserve"> b</w:t>
      </w:r>
      <w:r w:rsidR="002E23DE" w:rsidRPr="005D6BA7">
        <w:rPr>
          <w:rFonts w:ascii="Calibri Light" w:hAnsi="Calibri Light" w:cs="Calibri Light"/>
          <w:color w:val="000000"/>
          <w:spacing w:val="1"/>
        </w:rPr>
        <w:t>uchen</w:t>
      </w:r>
      <w:r w:rsidR="008B0F35" w:rsidRPr="005D6BA7">
        <w:rPr>
          <w:rFonts w:ascii="Calibri Light" w:hAnsi="Calibri Light" w:cs="Calibri Light"/>
          <w:color w:val="000000"/>
          <w:spacing w:val="1"/>
        </w:rPr>
        <w:t>.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2"/>
      </w:tblGrid>
      <w:tr w:rsidR="008B0F35" w:rsidRPr="005D6BA7" w14:paraId="2D226C0B" w14:textId="234B059B" w:rsidTr="005D6BA7">
        <w:tc>
          <w:tcPr>
            <w:tcW w:w="2410" w:type="dxa"/>
            <w:tcBorders>
              <w:top w:val="nil"/>
              <w:bottom w:val="nil"/>
              <w:right w:val="nil"/>
            </w:tcBorders>
          </w:tcPr>
          <w:bookmarkEnd w:id="9"/>
          <w:p w14:paraId="3890FC0E" w14:textId="32FA4A61" w:rsidR="008B0F35" w:rsidRPr="005D6BA7" w:rsidRDefault="008B0F35" w:rsidP="008B0F35">
            <w:pPr>
              <w:tabs>
                <w:tab w:val="left" w:pos="284"/>
              </w:tabs>
              <w:spacing w:after="60"/>
              <w:ind w:left="-104"/>
              <w:rPr>
                <w:rFonts w:ascii="Calibri Light" w:hAnsi="Calibri Light" w:cs="Calibri Light"/>
                <w:color w:val="000000"/>
                <w:spacing w:val="1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t>(bitte Kurstag(e) angeben):</w:t>
            </w:r>
          </w:p>
        </w:tc>
        <w:tc>
          <w:tcPr>
            <w:tcW w:w="7512" w:type="dxa"/>
            <w:tcBorders>
              <w:left w:val="nil"/>
            </w:tcBorders>
          </w:tcPr>
          <w:p w14:paraId="1022E095" w14:textId="77777777" w:rsidR="008B0F35" w:rsidRPr="005D6BA7" w:rsidRDefault="008B0F35" w:rsidP="008B0F35">
            <w:pPr>
              <w:tabs>
                <w:tab w:val="left" w:pos="284"/>
              </w:tabs>
              <w:spacing w:after="60"/>
              <w:rPr>
                <w:rFonts w:ascii="Calibri Light" w:hAnsi="Calibri Light" w:cs="Calibri Light"/>
                <w:color w:val="000000"/>
                <w:spacing w:val="1"/>
              </w:rPr>
            </w:pPr>
          </w:p>
        </w:tc>
      </w:tr>
    </w:tbl>
    <w:p w14:paraId="7472DA7C" w14:textId="77777777" w:rsidR="00462F3B" w:rsidRPr="005D6BA7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b/>
          <w:bCs/>
          <w:i/>
          <w:iCs/>
          <w:color w:val="7030A0"/>
          <w:spacing w:val="1"/>
        </w:rPr>
      </w:pPr>
      <w:r w:rsidRPr="005D6BA7">
        <w:rPr>
          <w:rFonts w:ascii="Calibri Light" w:hAnsi="Calibri Light" w:cs="Calibri Light"/>
          <w:b/>
          <w:bCs/>
          <w:i/>
          <w:iCs/>
          <w:color w:val="7030A0"/>
          <w:spacing w:val="1"/>
        </w:rPr>
        <w:t>Mit meiner Unterschrift akzeptiere ich die unten aufgeführten Vertragsbedingungen.</w:t>
      </w:r>
    </w:p>
    <w:tbl>
      <w:tblPr>
        <w:tblStyle w:val="Tabellenraster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872"/>
      </w:tblGrid>
      <w:tr w:rsidR="00462F3B" w:rsidRPr="005D6BA7" w:rsidDel="00AD765A" w14:paraId="0955D45E" w14:textId="77777777" w:rsidTr="005D6BA7">
        <w:tc>
          <w:tcPr>
            <w:tcW w:w="2050" w:type="dxa"/>
            <w:vAlign w:val="bottom"/>
          </w:tcPr>
          <w:p w14:paraId="7534B6B0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Ort/Datum, U</w:t>
            </w:r>
            <w:r w:rsidRPr="005D6BA7" w:rsidDel="00AD765A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nterschrift</w:t>
            </w:r>
          </w:p>
        </w:tc>
        <w:tc>
          <w:tcPr>
            <w:tcW w:w="7872" w:type="dxa"/>
            <w:tcBorders>
              <w:bottom w:val="dotted" w:sz="4" w:space="0" w:color="auto"/>
            </w:tcBorders>
            <w:vAlign w:val="bottom"/>
          </w:tcPr>
          <w:p w14:paraId="02517082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end"/>
            </w:r>
            <w:bookmarkEnd w:id="10"/>
          </w:p>
        </w:tc>
      </w:tr>
    </w:tbl>
    <w:p w14:paraId="6108F9C9" w14:textId="77777777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/>
          <w:bCs/>
          <w:color w:val="000000"/>
          <w:spacing w:val="1"/>
          <w:sz w:val="16"/>
          <w:szCs w:val="16"/>
        </w:rPr>
      </w:pPr>
    </w:p>
    <w:p w14:paraId="3DC4307A" w14:textId="45A6E9AE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spacing w:val="1"/>
        </w:rPr>
      </w:pPr>
      <w:r w:rsidRPr="005D6BA7">
        <w:rPr>
          <w:rFonts w:ascii="Calibri Light" w:hAnsi="Calibri Light" w:cs="Calibri Light"/>
          <w:b/>
          <w:bCs/>
          <w:color w:val="000000"/>
          <w:spacing w:val="1"/>
        </w:rPr>
        <w:t>Anmeldung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bis spätestens 4 Wochen vor Beginn des Kurses bei:</w:t>
      </w:r>
      <w:r w:rsidRPr="005D6BA7">
        <w:rPr>
          <w:rFonts w:ascii="Calibri Light" w:hAnsi="Calibri Light" w:cs="Calibri Light"/>
          <w:color w:val="000000"/>
          <w:spacing w:val="1"/>
        </w:rPr>
        <w:br/>
      </w:r>
      <w:hyperlink r:id="rId13" w:history="1">
        <w:r w:rsidRPr="005D6BA7">
          <w:rPr>
            <w:rFonts w:ascii="Calibri Light" w:hAnsi="Calibri Light" w:cs="Calibri Light"/>
            <w:spacing w:val="1"/>
          </w:rPr>
          <w:t>office@studiengang-kunsttherapie.ch</w:t>
        </w:r>
      </w:hyperlink>
      <w:r w:rsidRPr="005D6BA7">
        <w:rPr>
          <w:rFonts w:ascii="Calibri Light" w:hAnsi="Calibri Light" w:cs="Calibri Light"/>
          <w:spacing w:val="1"/>
        </w:rPr>
        <w:t xml:space="preserve">, Informationen unter </w:t>
      </w:r>
      <w:r w:rsidR="005D6BA7" w:rsidRPr="005D6BA7">
        <w:rPr>
          <w:rFonts w:ascii="Calibri Light" w:hAnsi="Calibri Light" w:cs="Calibri Light"/>
          <w:spacing w:val="1"/>
        </w:rPr>
        <w:t xml:space="preserve">+41 </w:t>
      </w:r>
      <w:r w:rsidRPr="005D6BA7">
        <w:rPr>
          <w:rFonts w:ascii="Calibri Light" w:hAnsi="Calibri Light" w:cs="Calibri Light"/>
          <w:spacing w:val="1"/>
        </w:rPr>
        <w:t>61 331 82 43</w:t>
      </w:r>
    </w:p>
    <w:p w14:paraId="37D18422" w14:textId="77777777" w:rsidR="00462F3B" w:rsidRPr="00BD5AD4" w:rsidRDefault="00462F3B" w:rsidP="00462F3B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spacing w:val="1"/>
          <w:sz w:val="10"/>
          <w:szCs w:val="10"/>
        </w:rPr>
      </w:pPr>
    </w:p>
    <w:p w14:paraId="7A7C8DF9" w14:textId="77777777" w:rsidR="00462F3B" w:rsidRPr="008B1637" w:rsidRDefault="00462F3B" w:rsidP="00462F3B">
      <w:pPr>
        <w:spacing w:before="120" w:line="360" w:lineRule="auto"/>
        <w:rPr>
          <w:rFonts w:ascii="Calibri" w:hAnsi="Calibri" w:cs="Calibri"/>
          <w:b/>
          <w:color w:val="1F497D"/>
        </w:rPr>
      </w:pPr>
      <w:r w:rsidRPr="008B1637">
        <w:rPr>
          <w:rFonts w:ascii="Calibri" w:hAnsi="Calibri" w:cs="Calibri"/>
          <w:b/>
          <w:color w:val="1F497D"/>
        </w:rPr>
        <w:t>Vertragsbedingungen</w:t>
      </w:r>
    </w:p>
    <w:p w14:paraId="175F7D13" w14:textId="10746190" w:rsidR="00462F3B" w:rsidRPr="001656CF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r.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50.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–. 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Rücktritt 0 – 7 Tage vor Ausbildungsbeginn: Kurspreis wird zu 100% fällig. Wird </w:t>
      </w:r>
      <w:proofErr w:type="gramStart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ein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proofErr w:type="gramEnd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 Ersatzteilnehmer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in gestellt, wird nur die Bearbeitungsgebühr fällig.</w:t>
      </w:r>
    </w:p>
    <w:p w14:paraId="454DFFDE" w14:textId="0E2AD4D3" w:rsidR="00462F3B" w:rsidRPr="00BD5AD4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>Bei Kursabsage durch den Anbieter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werden die Kurskosten rückerstattet, Regressforderungen können keine gestellt werden.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</w:p>
    <w:p w14:paraId="53C19520" w14:textId="02122BE6" w:rsidR="00462F3B" w:rsidRPr="00462F3B" w:rsidRDefault="003E46F2" w:rsidP="009018B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Supervisions- sowie 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EMR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-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/ 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ASCA-B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bookmarkEnd w:id="8"/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stätigung wird nach 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>Kursgesamtbesuch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 und Eingang der Zahlung per Mail zugestellt.</w:t>
      </w:r>
    </w:p>
    <w:sectPr w:rsidR="00462F3B" w:rsidRPr="00462F3B" w:rsidSect="00D3187F">
      <w:headerReference w:type="default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8F5F" w14:textId="77777777" w:rsidR="00752E58" w:rsidRDefault="00752E58" w:rsidP="00A42274">
      <w:r>
        <w:separator/>
      </w:r>
    </w:p>
  </w:endnote>
  <w:endnote w:type="continuationSeparator" w:id="0">
    <w:p w14:paraId="401E5B54" w14:textId="77777777" w:rsidR="00752E58" w:rsidRDefault="00752E58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9478D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56470627"/>
      <w:docPartObj>
        <w:docPartGallery w:val="Page Numbers (Bottom of Page)"/>
        <w:docPartUnique/>
      </w:docPartObj>
    </w:sdtPr>
    <w:sdtContent>
      <w:p w14:paraId="4D79F67D" w14:textId="269383CC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 w:rsidRPr="009478D5">
          <w:rPr>
            <w:rStyle w:val="Seitenzahl"/>
            <w:sz w:val="18"/>
            <w:szCs w:val="18"/>
          </w:rPr>
          <w:fldChar w:fldCharType="begin"/>
        </w:r>
        <w:r w:rsidRPr="009478D5">
          <w:rPr>
            <w:rStyle w:val="Seitenzahl"/>
            <w:sz w:val="18"/>
            <w:szCs w:val="18"/>
          </w:rPr>
          <w:instrText xml:space="preserve"> PAGE </w:instrText>
        </w:r>
        <w:r w:rsidRPr="009478D5">
          <w:rPr>
            <w:rStyle w:val="Seitenzahl"/>
            <w:sz w:val="18"/>
            <w:szCs w:val="18"/>
          </w:rPr>
          <w:fldChar w:fldCharType="separate"/>
        </w:r>
        <w:r w:rsidRPr="009478D5">
          <w:rPr>
            <w:rStyle w:val="Seitenzahl"/>
            <w:noProof/>
            <w:sz w:val="18"/>
            <w:szCs w:val="18"/>
          </w:rPr>
          <w:t>1</w:t>
        </w:r>
        <w:r w:rsidRPr="009478D5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277FD2B9" w:rsidR="00A0269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31052816"/>
      <w:docPartObj>
        <w:docPartGallery w:val="Page Numbers (Bottom of Page)"/>
        <w:docPartUnique/>
      </w:docPartObj>
    </w:sdtPr>
    <w:sdtContent>
      <w:p w14:paraId="1B273CC6" w14:textId="1615105A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5D1D955" w14:textId="68E46AEE" w:rsidR="009478D5" w:rsidRPr="009478D5" w:rsidRDefault="009478D5" w:rsidP="009478D5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AF5" w14:textId="4E82B1BA" w:rsidR="009478D5" w:rsidRDefault="009478D5" w:rsidP="00474994">
    <w:pPr>
      <w:pStyle w:val="Fuzeile"/>
      <w:framePr w:wrap="none" w:vAnchor="text" w:hAnchor="margin" w:xAlign="right" w:y="1"/>
      <w:rPr>
        <w:rStyle w:val="Seitenzahl"/>
      </w:rPr>
    </w:pPr>
  </w:p>
  <w:p w14:paraId="7F15C792" w14:textId="2978F819" w:rsidR="009478D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FF42" w14:textId="77777777" w:rsidR="00752E58" w:rsidRDefault="00752E58" w:rsidP="00A42274">
      <w:r>
        <w:separator/>
      </w:r>
    </w:p>
  </w:footnote>
  <w:footnote w:type="continuationSeparator" w:id="0">
    <w:p w14:paraId="1E1B28E7" w14:textId="77777777" w:rsidR="00752E58" w:rsidRDefault="00752E58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029" w14:textId="77777777" w:rsidR="007929FB" w:rsidRDefault="007929FB" w:rsidP="007929FB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  <w:p w14:paraId="676EEB8B" w14:textId="77777777" w:rsidR="007929FB" w:rsidRPr="00A42274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1312" behindDoc="1" locked="0" layoutInCell="1" allowOverlap="1" wp14:anchorId="1927E318" wp14:editId="6E6361FA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640363307" name="Grafik 640363307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20179" name="Grafik 479820179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254F2DDB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699EF5C9" w14:textId="77777777" w:rsidR="007929FB" w:rsidRPr="00885FAB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124807F3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7065A647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p w14:paraId="06A8EA0F" w14:textId="77777777" w:rsidR="007929FB" w:rsidRPr="009537F5" w:rsidRDefault="007929FB" w:rsidP="007929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3B2C" w14:textId="77777777" w:rsidR="009478D5" w:rsidRDefault="009478D5" w:rsidP="009478D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11" w:name="_Hlk111030385"/>
  </w:p>
  <w:p w14:paraId="4514F4AE" w14:textId="77777777" w:rsidR="009478D5" w:rsidRPr="00A42274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3360" behindDoc="1" locked="0" layoutInCell="1" allowOverlap="1" wp14:anchorId="3D5B91EE" wp14:editId="7CFA3A96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4FFB8E0D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00857692" w14:textId="77777777" w:rsidR="009478D5" w:rsidRPr="00885FAB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1B227D75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1533B0BF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bookmarkEnd w:id="11"/>
  <w:p w14:paraId="16C7847C" w14:textId="77777777" w:rsidR="009478D5" w:rsidRDefault="009478D5">
    <w:pPr>
      <w:pStyle w:val="Kopfzeile"/>
    </w:pPr>
  </w:p>
  <w:p w14:paraId="603965C5" w14:textId="77777777" w:rsidR="009478D5" w:rsidRDefault="009478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F48"/>
    <w:multiLevelType w:val="hybridMultilevel"/>
    <w:tmpl w:val="617EB730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8D1"/>
    <w:multiLevelType w:val="hybridMultilevel"/>
    <w:tmpl w:val="AC5E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4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E1D75"/>
    <w:multiLevelType w:val="hybridMultilevel"/>
    <w:tmpl w:val="87DCA9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42A27"/>
    <w:multiLevelType w:val="hybridMultilevel"/>
    <w:tmpl w:val="BFFA84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3"/>
  </w:num>
  <w:num w:numId="2" w16cid:durableId="666982759">
    <w:abstractNumId w:val="1"/>
  </w:num>
  <w:num w:numId="3" w16cid:durableId="2105375392">
    <w:abstractNumId w:val="3"/>
  </w:num>
  <w:num w:numId="4" w16cid:durableId="1065689728">
    <w:abstractNumId w:val="14"/>
  </w:num>
  <w:num w:numId="5" w16cid:durableId="794063596">
    <w:abstractNumId w:val="2"/>
  </w:num>
  <w:num w:numId="6" w16cid:durableId="411127765">
    <w:abstractNumId w:val="12"/>
  </w:num>
  <w:num w:numId="7" w16cid:durableId="1503472288">
    <w:abstractNumId w:val="11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19"/>
  </w:num>
  <w:num w:numId="12" w16cid:durableId="1580825924">
    <w:abstractNumId w:val="16"/>
  </w:num>
  <w:num w:numId="13" w16cid:durableId="367536706">
    <w:abstractNumId w:val="17"/>
  </w:num>
  <w:num w:numId="14" w16cid:durableId="1970163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323441">
    <w:abstractNumId w:val="15"/>
  </w:num>
  <w:num w:numId="18" w16cid:durableId="1373311001">
    <w:abstractNumId w:val="4"/>
  </w:num>
  <w:num w:numId="19" w16cid:durableId="1119879335">
    <w:abstractNumId w:val="5"/>
  </w:num>
  <w:num w:numId="20" w16cid:durableId="1739130876">
    <w:abstractNumId w:val="18"/>
  </w:num>
  <w:num w:numId="21" w16cid:durableId="923681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14649"/>
    <w:rsid w:val="0003775B"/>
    <w:rsid w:val="00037BE1"/>
    <w:rsid w:val="00051000"/>
    <w:rsid w:val="00064AC2"/>
    <w:rsid w:val="00067D64"/>
    <w:rsid w:val="0008751D"/>
    <w:rsid w:val="00093F79"/>
    <w:rsid w:val="000A31D2"/>
    <w:rsid w:val="000A40D9"/>
    <w:rsid w:val="000B3574"/>
    <w:rsid w:val="000C1F3F"/>
    <w:rsid w:val="000C25FA"/>
    <w:rsid w:val="000D0248"/>
    <w:rsid w:val="000D59A1"/>
    <w:rsid w:val="000E4A01"/>
    <w:rsid w:val="000F5239"/>
    <w:rsid w:val="0010460C"/>
    <w:rsid w:val="001126FE"/>
    <w:rsid w:val="0014408A"/>
    <w:rsid w:val="00144F27"/>
    <w:rsid w:val="0016213A"/>
    <w:rsid w:val="00177A40"/>
    <w:rsid w:val="00181DEE"/>
    <w:rsid w:val="0018743F"/>
    <w:rsid w:val="00190439"/>
    <w:rsid w:val="00195C35"/>
    <w:rsid w:val="001A3A8A"/>
    <w:rsid w:val="001B55CF"/>
    <w:rsid w:val="001D3B1B"/>
    <w:rsid w:val="001F33EF"/>
    <w:rsid w:val="001F5763"/>
    <w:rsid w:val="00205596"/>
    <w:rsid w:val="0021168C"/>
    <w:rsid w:val="00217586"/>
    <w:rsid w:val="002316C3"/>
    <w:rsid w:val="00247AA1"/>
    <w:rsid w:val="002574A8"/>
    <w:rsid w:val="00262080"/>
    <w:rsid w:val="002736B0"/>
    <w:rsid w:val="002902E9"/>
    <w:rsid w:val="002A19A0"/>
    <w:rsid w:val="002A3999"/>
    <w:rsid w:val="002A3D1E"/>
    <w:rsid w:val="002A7BB2"/>
    <w:rsid w:val="002C1B36"/>
    <w:rsid w:val="002E0CAB"/>
    <w:rsid w:val="002E16AD"/>
    <w:rsid w:val="002E23DE"/>
    <w:rsid w:val="002F42E9"/>
    <w:rsid w:val="002F581F"/>
    <w:rsid w:val="002F6268"/>
    <w:rsid w:val="00307473"/>
    <w:rsid w:val="00326139"/>
    <w:rsid w:val="00352602"/>
    <w:rsid w:val="00365E4C"/>
    <w:rsid w:val="003751BB"/>
    <w:rsid w:val="00383FFC"/>
    <w:rsid w:val="003A003D"/>
    <w:rsid w:val="003B25D1"/>
    <w:rsid w:val="003C07E6"/>
    <w:rsid w:val="003C71D6"/>
    <w:rsid w:val="003E46F2"/>
    <w:rsid w:val="003E59D2"/>
    <w:rsid w:val="003E6C2A"/>
    <w:rsid w:val="003F0257"/>
    <w:rsid w:val="003F5764"/>
    <w:rsid w:val="004127BD"/>
    <w:rsid w:val="00412AD0"/>
    <w:rsid w:val="0041398F"/>
    <w:rsid w:val="00420E4A"/>
    <w:rsid w:val="00422C74"/>
    <w:rsid w:val="004270A4"/>
    <w:rsid w:val="0044121C"/>
    <w:rsid w:val="004443CA"/>
    <w:rsid w:val="00446770"/>
    <w:rsid w:val="00446B8E"/>
    <w:rsid w:val="004501B8"/>
    <w:rsid w:val="004567AE"/>
    <w:rsid w:val="00462F3B"/>
    <w:rsid w:val="004631C2"/>
    <w:rsid w:val="004800D0"/>
    <w:rsid w:val="00484BC1"/>
    <w:rsid w:val="004930E2"/>
    <w:rsid w:val="00496F2C"/>
    <w:rsid w:val="004A49C1"/>
    <w:rsid w:val="004B665B"/>
    <w:rsid w:val="004D03D5"/>
    <w:rsid w:val="00503BE8"/>
    <w:rsid w:val="00505436"/>
    <w:rsid w:val="005058F1"/>
    <w:rsid w:val="00512550"/>
    <w:rsid w:val="00521BDA"/>
    <w:rsid w:val="00540BE5"/>
    <w:rsid w:val="00545BD1"/>
    <w:rsid w:val="00554AC0"/>
    <w:rsid w:val="005575AD"/>
    <w:rsid w:val="00557DEA"/>
    <w:rsid w:val="00571F14"/>
    <w:rsid w:val="00572A55"/>
    <w:rsid w:val="00586501"/>
    <w:rsid w:val="005A11F9"/>
    <w:rsid w:val="005A79F7"/>
    <w:rsid w:val="005C6393"/>
    <w:rsid w:val="005D6BA7"/>
    <w:rsid w:val="00601F5D"/>
    <w:rsid w:val="00603C7A"/>
    <w:rsid w:val="00611D6B"/>
    <w:rsid w:val="0063350F"/>
    <w:rsid w:val="00634078"/>
    <w:rsid w:val="00636A3F"/>
    <w:rsid w:val="00653680"/>
    <w:rsid w:val="00662091"/>
    <w:rsid w:val="006661CB"/>
    <w:rsid w:val="00667D8F"/>
    <w:rsid w:val="0067113B"/>
    <w:rsid w:val="006A45FA"/>
    <w:rsid w:val="006B38B7"/>
    <w:rsid w:val="006C46AC"/>
    <w:rsid w:val="006C78E2"/>
    <w:rsid w:val="006D72FE"/>
    <w:rsid w:val="006F730C"/>
    <w:rsid w:val="00715937"/>
    <w:rsid w:val="00717A4D"/>
    <w:rsid w:val="007204A7"/>
    <w:rsid w:val="007330FF"/>
    <w:rsid w:val="007359BB"/>
    <w:rsid w:val="00752E58"/>
    <w:rsid w:val="00760F92"/>
    <w:rsid w:val="00772EE3"/>
    <w:rsid w:val="0078052D"/>
    <w:rsid w:val="007831BD"/>
    <w:rsid w:val="00786741"/>
    <w:rsid w:val="007929FB"/>
    <w:rsid w:val="007B584B"/>
    <w:rsid w:val="007E3E5B"/>
    <w:rsid w:val="007E73DD"/>
    <w:rsid w:val="007E7661"/>
    <w:rsid w:val="00800F22"/>
    <w:rsid w:val="0080231A"/>
    <w:rsid w:val="008178DF"/>
    <w:rsid w:val="0082288E"/>
    <w:rsid w:val="008311F8"/>
    <w:rsid w:val="008321D7"/>
    <w:rsid w:val="0084701F"/>
    <w:rsid w:val="0085120C"/>
    <w:rsid w:val="00860BFD"/>
    <w:rsid w:val="008651D5"/>
    <w:rsid w:val="00883718"/>
    <w:rsid w:val="00885FAB"/>
    <w:rsid w:val="008923E6"/>
    <w:rsid w:val="008B0F35"/>
    <w:rsid w:val="008B4EAA"/>
    <w:rsid w:val="008C20CE"/>
    <w:rsid w:val="008C2565"/>
    <w:rsid w:val="008C38EB"/>
    <w:rsid w:val="008C6302"/>
    <w:rsid w:val="009018B0"/>
    <w:rsid w:val="0090485F"/>
    <w:rsid w:val="0090654E"/>
    <w:rsid w:val="0091714A"/>
    <w:rsid w:val="00917D4F"/>
    <w:rsid w:val="00926F93"/>
    <w:rsid w:val="0093045B"/>
    <w:rsid w:val="0093521E"/>
    <w:rsid w:val="00940B9A"/>
    <w:rsid w:val="00942D01"/>
    <w:rsid w:val="009478D5"/>
    <w:rsid w:val="009537F5"/>
    <w:rsid w:val="009576EA"/>
    <w:rsid w:val="009635A4"/>
    <w:rsid w:val="0098014D"/>
    <w:rsid w:val="00981773"/>
    <w:rsid w:val="00982917"/>
    <w:rsid w:val="00996847"/>
    <w:rsid w:val="009C0BF7"/>
    <w:rsid w:val="009C2F2C"/>
    <w:rsid w:val="009C6AC9"/>
    <w:rsid w:val="009C6F7F"/>
    <w:rsid w:val="009D10E3"/>
    <w:rsid w:val="009D5144"/>
    <w:rsid w:val="009F53DA"/>
    <w:rsid w:val="00A02695"/>
    <w:rsid w:val="00A070C8"/>
    <w:rsid w:val="00A11A9A"/>
    <w:rsid w:val="00A2149E"/>
    <w:rsid w:val="00A42274"/>
    <w:rsid w:val="00A54656"/>
    <w:rsid w:val="00A62C5A"/>
    <w:rsid w:val="00A730D6"/>
    <w:rsid w:val="00A73733"/>
    <w:rsid w:val="00A74941"/>
    <w:rsid w:val="00A90EEE"/>
    <w:rsid w:val="00AA511A"/>
    <w:rsid w:val="00AB028F"/>
    <w:rsid w:val="00AB4236"/>
    <w:rsid w:val="00AE4608"/>
    <w:rsid w:val="00AE4E98"/>
    <w:rsid w:val="00B11185"/>
    <w:rsid w:val="00B21534"/>
    <w:rsid w:val="00B24896"/>
    <w:rsid w:val="00B32B8D"/>
    <w:rsid w:val="00B674D7"/>
    <w:rsid w:val="00B70CF8"/>
    <w:rsid w:val="00B7218E"/>
    <w:rsid w:val="00B75770"/>
    <w:rsid w:val="00B955E4"/>
    <w:rsid w:val="00B962F4"/>
    <w:rsid w:val="00BA0084"/>
    <w:rsid w:val="00BA32B3"/>
    <w:rsid w:val="00BC3834"/>
    <w:rsid w:val="00BD3E4A"/>
    <w:rsid w:val="00BD483E"/>
    <w:rsid w:val="00BE2963"/>
    <w:rsid w:val="00BE6F2D"/>
    <w:rsid w:val="00BF2BA7"/>
    <w:rsid w:val="00BF3853"/>
    <w:rsid w:val="00BF649B"/>
    <w:rsid w:val="00C051BD"/>
    <w:rsid w:val="00C06E15"/>
    <w:rsid w:val="00C11A97"/>
    <w:rsid w:val="00C247D5"/>
    <w:rsid w:val="00C24E22"/>
    <w:rsid w:val="00C25908"/>
    <w:rsid w:val="00C25973"/>
    <w:rsid w:val="00C42840"/>
    <w:rsid w:val="00C50B18"/>
    <w:rsid w:val="00C51B32"/>
    <w:rsid w:val="00C950A7"/>
    <w:rsid w:val="00C96CA2"/>
    <w:rsid w:val="00CB1667"/>
    <w:rsid w:val="00CB7796"/>
    <w:rsid w:val="00CB7AF7"/>
    <w:rsid w:val="00CC45DF"/>
    <w:rsid w:val="00CD61F6"/>
    <w:rsid w:val="00CE523B"/>
    <w:rsid w:val="00CE5EC5"/>
    <w:rsid w:val="00CF2892"/>
    <w:rsid w:val="00D11C06"/>
    <w:rsid w:val="00D25FEF"/>
    <w:rsid w:val="00D264E2"/>
    <w:rsid w:val="00D26BF1"/>
    <w:rsid w:val="00D3187F"/>
    <w:rsid w:val="00D32F5B"/>
    <w:rsid w:val="00D340A1"/>
    <w:rsid w:val="00D34428"/>
    <w:rsid w:val="00D364CB"/>
    <w:rsid w:val="00DB306B"/>
    <w:rsid w:val="00DB48D5"/>
    <w:rsid w:val="00DC6F9B"/>
    <w:rsid w:val="00DD0348"/>
    <w:rsid w:val="00DD3F3A"/>
    <w:rsid w:val="00E1344F"/>
    <w:rsid w:val="00E13699"/>
    <w:rsid w:val="00E230D8"/>
    <w:rsid w:val="00E23D3B"/>
    <w:rsid w:val="00E251F4"/>
    <w:rsid w:val="00E27989"/>
    <w:rsid w:val="00E3541B"/>
    <w:rsid w:val="00E5736A"/>
    <w:rsid w:val="00E57FDA"/>
    <w:rsid w:val="00E77EB1"/>
    <w:rsid w:val="00E814B0"/>
    <w:rsid w:val="00E859BD"/>
    <w:rsid w:val="00E93272"/>
    <w:rsid w:val="00EA1814"/>
    <w:rsid w:val="00EA3493"/>
    <w:rsid w:val="00EC129C"/>
    <w:rsid w:val="00ED0A3F"/>
    <w:rsid w:val="00ED3D48"/>
    <w:rsid w:val="00ED552B"/>
    <w:rsid w:val="00EE53A4"/>
    <w:rsid w:val="00F021FA"/>
    <w:rsid w:val="00F37D1A"/>
    <w:rsid w:val="00F43E31"/>
    <w:rsid w:val="00F55202"/>
    <w:rsid w:val="00F8355E"/>
    <w:rsid w:val="00F87F95"/>
    <w:rsid w:val="00FA633B"/>
    <w:rsid w:val="00FC0DC4"/>
    <w:rsid w:val="00FF1A5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paragraph" w:customStyle="1" w:styleId="KeinAbsatzformat">
    <w:name w:val="[Kein Absatzformat]"/>
    <w:rsid w:val="00462F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462F3B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ffice@studiengang-kunsttherapi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5115</Characters>
  <Application>Microsoft Office Word</Application>
  <DocSecurity>0</DocSecurity>
  <Lines>189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2025-06-05T22:01:00Z</cp:lastPrinted>
  <dcterms:created xsi:type="dcterms:W3CDTF">2026-01-13T07:13:00Z</dcterms:created>
  <dcterms:modified xsi:type="dcterms:W3CDTF">2026-01-14T13:04:00Z</dcterms:modified>
</cp:coreProperties>
</file>